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A25" w:rsidRPr="00597E9D" w:rsidRDefault="00B21A25" w:rsidP="00B21A25">
      <w:pPr>
        <w:pStyle w:val="Heading2"/>
        <w:keepNext w:val="0"/>
        <w:widowControl w:val="0"/>
        <w:rPr>
          <w:lang w:val="lt-LT"/>
        </w:rPr>
      </w:pPr>
      <w:r>
        <w:rPr>
          <w:caps w:val="0"/>
          <w:noProof/>
          <w:lang w:val="lt-LT" w:eastAsia="lt-LT"/>
        </w:rPr>
        <mc:AlternateContent>
          <mc:Choice Requires="wpg">
            <w:drawing>
              <wp:anchor distT="0" distB="0" distL="114300" distR="114300" simplePos="0" relativeHeight="251659264" behindDoc="0" locked="0" layoutInCell="0" allowOverlap="1">
                <wp:simplePos x="0" y="0"/>
                <wp:positionH relativeFrom="column">
                  <wp:posOffset>0</wp:posOffset>
                </wp:positionH>
                <wp:positionV relativeFrom="paragraph">
                  <wp:posOffset>11430</wp:posOffset>
                </wp:positionV>
                <wp:extent cx="6127750" cy="1259840"/>
                <wp:effectExtent l="3810" t="0" r="1206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7750" cy="1259840"/>
                          <a:chOff x="1701" y="1152"/>
                          <a:chExt cx="9650" cy="1984"/>
                        </a:xfrm>
                      </wpg:grpSpPr>
                      <wps:wsp>
                        <wps:cNvPr id="2" name="Line 3"/>
                        <wps:cNvCnPr/>
                        <wps:spPr bwMode="auto">
                          <a:xfrm>
                            <a:off x="1713" y="3121"/>
                            <a:ext cx="963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 name="Text Box 4"/>
                        <wps:cNvSpPr txBox="1">
                          <a:spLocks noChangeArrowheads="1"/>
                        </wps:cNvSpPr>
                        <wps:spPr bwMode="auto">
                          <a:xfrm>
                            <a:off x="1701" y="1152"/>
                            <a:ext cx="9635" cy="19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1A25" w:rsidRDefault="00B21A25" w:rsidP="00B21A25">
                              <w:pPr>
                                <w:ind w:left="-284"/>
                                <w:jc w:val="center"/>
                                <w:rPr>
                                  <w:sz w:val="24"/>
                                </w:rPr>
                              </w:pPr>
                              <w:r>
                                <w:rPr>
                                  <w:noProof/>
                                  <w:sz w:val="24"/>
                                  <w:lang w:val="lt-LT" w:eastAsia="lt-LT"/>
                                </w:rPr>
                                <w:drawing>
                                  <wp:inline distT="0" distB="0" distL="0" distR="0">
                                    <wp:extent cx="523875" cy="504825"/>
                                    <wp:effectExtent l="0" t="0" r="9525" b="9525"/>
                                    <wp:docPr id="4" name="Picture 4" descr="LKK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KKS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3875" cy="504825"/>
                                            </a:xfrm>
                                            <a:prstGeom prst="rect">
                                              <a:avLst/>
                                            </a:prstGeom>
                                            <a:noFill/>
                                            <a:ln>
                                              <a:noFill/>
                                            </a:ln>
                                          </pic:spPr>
                                        </pic:pic>
                                      </a:graphicData>
                                    </a:graphic>
                                  </wp:inline>
                                </w:drawing>
                              </w:r>
                            </w:p>
                            <w:p w:rsidR="00B21A25" w:rsidRDefault="00B21A25" w:rsidP="00B21A25">
                              <w:pPr>
                                <w:pStyle w:val="Caption"/>
                                <w:spacing w:before="160" w:after="0"/>
                              </w:pPr>
                              <w:r>
                                <w:t xml:space="preserve">LIETUVOS KARIUOMENĖS kūrėjų savanorių sąjungos </w:t>
                              </w:r>
                              <w:r>
                                <w:br/>
                                <w:t>vilniaus apskrities skyrius</w:t>
                              </w:r>
                            </w:p>
                            <w:p w:rsidR="00B21A25" w:rsidRPr="00B21A25" w:rsidRDefault="00B21A25" w:rsidP="00B21A25">
                              <w:pPr>
                                <w:spacing w:before="120"/>
                                <w:jc w:val="center"/>
                                <w:rPr>
                                  <w:sz w:val="18"/>
                                  <w:szCs w:val="18"/>
                                  <w:lang w:val="lt-LT"/>
                                </w:rPr>
                              </w:pPr>
                              <w:r w:rsidRPr="00B21A25">
                                <w:rPr>
                                  <w:sz w:val="18"/>
                                  <w:szCs w:val="18"/>
                                  <w:lang w:val="lt-LT"/>
                                </w:rPr>
                                <w:t>Juridinių asmenų registro kodas 193086496, Pam</w:t>
                              </w:r>
                              <w:r>
                                <w:rPr>
                                  <w:sz w:val="18"/>
                                  <w:szCs w:val="18"/>
                                  <w:lang w:val="lt-LT"/>
                                </w:rPr>
                                <w:t xml:space="preserve">ėnkalnio g. </w:t>
                              </w:r>
                              <w:r w:rsidRPr="00B21A25">
                                <w:rPr>
                                  <w:sz w:val="18"/>
                                  <w:szCs w:val="18"/>
                                  <w:lang w:val="lt-LT"/>
                                </w:rPr>
                                <w:t>13, LT-</w:t>
                              </w:r>
                              <w:r>
                                <w:rPr>
                                  <w:sz w:val="18"/>
                                  <w:szCs w:val="18"/>
                                  <w:lang w:val="lt-LT"/>
                                </w:rPr>
                                <w:t>01114 V</w:t>
                              </w:r>
                              <w:r w:rsidRPr="00B21A25">
                                <w:rPr>
                                  <w:sz w:val="18"/>
                                  <w:szCs w:val="18"/>
                                  <w:lang w:val="lt-LT"/>
                                </w:rPr>
                                <w:t>ilnius, tel. 8 614 07348, el. p. d.albertas@gmail.com</w:t>
                              </w:r>
                            </w:p>
                            <w:p w:rsidR="00B21A25" w:rsidRPr="00B21A25" w:rsidRDefault="00B21A25" w:rsidP="00B21A25">
                              <w:pPr>
                                <w:spacing w:before="120"/>
                                <w:jc w:val="center"/>
                                <w:rPr>
                                  <w:lang w:val="lt-LT"/>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0;margin-top:.9pt;width:482.5pt;height:99.2pt;z-index:251659264" coordorigin="1701,1152" coordsize="9650,1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" o:allowincell="f">
                <v:line id="Line 3" o:spid="_x0000_s1027" style="position:absolute;visibility:visible;mso-wrap-style:square" from="1713,3121" to="11351,3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aaEMMAAADaAAAADwAAAGRycy9kb3ducmV2LnhtbESPQWsCMRSE7wX/Q3gFbzWrB2m3Zhep&#10;LSg9lKo/4Ll53axuXpYk6uqvbwTB4zAz3zCzsretOJEPjWMF41EGgrhyuuFawXbz9fIKIkRkja1j&#10;UnChAGUxeJphrt2Zf+m0jrVIEA45KjAxdrmUoTJkMYxcR5y8P+ctxiR9LbXHc4LbVk6ybCotNpwW&#10;DHb0Yag6rI9Wwcrvvg/ja23kjlf+s/1ZvAW7V2r43M/fQUTq4yN8by+1ggncrqQbII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mmhDDAAAA2gAAAA8AAAAAAAAAAAAA&#10;AAAAoQIAAGRycy9kb3ducmV2LnhtbFBLBQYAAAAABAAEAPkAAACRAwAAAAA=&#10;" strokeweight="1pt"/>
                <v:shapetype id="_x0000_t202" coordsize="21600,21600" o:spt="202" path="m,l,21600r21600,l21600,xe">
                  <v:stroke joinstyle="miter"/>
                  <v:path gradientshapeok="t" o:connecttype="rect"/>
                </v:shapetype>
                <v:shape id="Text Box 4" o:spid="_x0000_s1028" type="#_x0000_t202" style="position:absolute;left:1701;top:1152;width:9635;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rsidR="00B21A25" w:rsidRDefault="00B21A25" w:rsidP="00B21A25">
                        <w:pPr>
                          <w:ind w:left="-284"/>
                          <w:jc w:val="center"/>
                          <w:rPr>
                            <w:sz w:val="24"/>
                          </w:rPr>
                        </w:pPr>
                        <w:r>
                          <w:rPr>
                            <w:noProof/>
                            <w:sz w:val="24"/>
                            <w:lang w:val="lt-LT" w:eastAsia="lt-LT"/>
                          </w:rPr>
                          <w:drawing>
                            <wp:inline distT="0" distB="0" distL="0" distR="0">
                              <wp:extent cx="523875" cy="504825"/>
                              <wp:effectExtent l="0" t="0" r="9525" b="9525"/>
                              <wp:docPr id="4" name="Picture 4" descr="LKK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KKS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 cy="504825"/>
                                      </a:xfrm>
                                      <a:prstGeom prst="rect">
                                        <a:avLst/>
                                      </a:prstGeom>
                                      <a:noFill/>
                                      <a:ln>
                                        <a:noFill/>
                                      </a:ln>
                                    </pic:spPr>
                                  </pic:pic>
                                </a:graphicData>
                              </a:graphic>
                            </wp:inline>
                          </w:drawing>
                        </w:r>
                      </w:p>
                      <w:p w:rsidR="00B21A25" w:rsidRDefault="00B21A25" w:rsidP="00B21A25">
                        <w:pPr>
                          <w:pStyle w:val="Caption"/>
                          <w:spacing w:before="160" w:after="0"/>
                        </w:pPr>
                        <w:r>
                          <w:t xml:space="preserve">LIETUVOS KARIUOMENĖS kūrėjų savanorių sąjungos </w:t>
                        </w:r>
                        <w:r>
                          <w:br/>
                          <w:t>vilniaus apskrities skyrius</w:t>
                        </w:r>
                      </w:p>
                      <w:p w:rsidR="00B21A25" w:rsidRPr="00B21A25" w:rsidRDefault="00B21A25" w:rsidP="00B21A25">
                        <w:pPr>
                          <w:spacing w:before="120"/>
                          <w:jc w:val="center"/>
                          <w:rPr>
                            <w:sz w:val="18"/>
                            <w:szCs w:val="18"/>
                            <w:lang w:val="lt-LT"/>
                          </w:rPr>
                        </w:pPr>
                        <w:r w:rsidRPr="00B21A25">
                          <w:rPr>
                            <w:sz w:val="18"/>
                            <w:szCs w:val="18"/>
                            <w:lang w:val="lt-LT"/>
                          </w:rPr>
                          <w:t>Juridinių asmenų registro kodas 193086496, P</w:t>
                        </w:r>
                        <w:r w:rsidRPr="00B21A25">
                          <w:rPr>
                            <w:sz w:val="18"/>
                            <w:szCs w:val="18"/>
                            <w:lang w:val="lt-LT"/>
                          </w:rPr>
                          <w:t>am</w:t>
                        </w:r>
                        <w:r>
                          <w:rPr>
                            <w:sz w:val="18"/>
                            <w:szCs w:val="18"/>
                            <w:lang w:val="lt-LT"/>
                          </w:rPr>
                          <w:t xml:space="preserve">ėnkalnio g. </w:t>
                        </w:r>
                        <w:r w:rsidRPr="00B21A25">
                          <w:rPr>
                            <w:sz w:val="18"/>
                            <w:szCs w:val="18"/>
                            <w:lang w:val="lt-LT"/>
                          </w:rPr>
                          <w:t>13</w:t>
                        </w:r>
                        <w:r w:rsidRPr="00B21A25">
                          <w:rPr>
                            <w:sz w:val="18"/>
                            <w:szCs w:val="18"/>
                            <w:lang w:val="lt-LT"/>
                          </w:rPr>
                          <w:t>, LT-</w:t>
                        </w:r>
                        <w:r>
                          <w:rPr>
                            <w:sz w:val="18"/>
                            <w:szCs w:val="18"/>
                            <w:lang w:val="lt-LT"/>
                          </w:rPr>
                          <w:t>01114 V</w:t>
                        </w:r>
                        <w:r w:rsidRPr="00B21A25">
                          <w:rPr>
                            <w:sz w:val="18"/>
                            <w:szCs w:val="18"/>
                            <w:lang w:val="lt-LT"/>
                          </w:rPr>
                          <w:t>ilnius, tel. 8 614 07348, el. p. d.albertas@gmail.com</w:t>
                        </w:r>
                      </w:p>
                      <w:p w:rsidR="00B21A25" w:rsidRPr="00B21A25" w:rsidRDefault="00B21A25" w:rsidP="00B21A25">
                        <w:pPr>
                          <w:spacing w:before="120"/>
                          <w:jc w:val="center"/>
                          <w:rPr>
                            <w:lang w:val="lt-LT"/>
                          </w:rPr>
                        </w:pPr>
                      </w:p>
                    </w:txbxContent>
                  </v:textbox>
                </v:shape>
              </v:group>
            </w:pict>
          </mc:Fallback>
        </mc:AlternateContent>
      </w:r>
    </w:p>
    <w:p w:rsidR="00B21A25" w:rsidRPr="00597E9D" w:rsidRDefault="00B21A25" w:rsidP="00B21A25">
      <w:pPr>
        <w:rPr>
          <w:sz w:val="24"/>
          <w:lang w:val="lt-LT"/>
        </w:rPr>
      </w:pPr>
    </w:p>
    <w:p w:rsidR="00B21A25" w:rsidRPr="00597E9D" w:rsidRDefault="00B21A25" w:rsidP="00B21A25">
      <w:pPr>
        <w:rPr>
          <w:sz w:val="24"/>
          <w:lang w:val="lt-LT"/>
        </w:rPr>
      </w:pPr>
    </w:p>
    <w:p w:rsidR="00B21A25" w:rsidRPr="00597E9D" w:rsidRDefault="00B21A25" w:rsidP="00B21A25">
      <w:pPr>
        <w:rPr>
          <w:sz w:val="24"/>
          <w:lang w:val="lt-LT"/>
        </w:rPr>
      </w:pPr>
    </w:p>
    <w:p w:rsidR="00B21A25" w:rsidRPr="00597E9D" w:rsidRDefault="00B21A25" w:rsidP="00B21A25">
      <w:pPr>
        <w:rPr>
          <w:sz w:val="24"/>
          <w:lang w:val="lt-LT"/>
        </w:rPr>
      </w:pPr>
    </w:p>
    <w:p w:rsidR="00B21A25" w:rsidRPr="00597E9D" w:rsidRDefault="00B21A25" w:rsidP="00B21A25">
      <w:pPr>
        <w:rPr>
          <w:sz w:val="24"/>
          <w:lang w:val="lt-LT"/>
        </w:rPr>
      </w:pPr>
    </w:p>
    <w:p w:rsidR="00B21A25" w:rsidRPr="00597E9D" w:rsidRDefault="00B21A25" w:rsidP="00B21A25">
      <w:pPr>
        <w:rPr>
          <w:sz w:val="24"/>
          <w:lang w:val="lt-LT"/>
        </w:rPr>
      </w:pPr>
    </w:p>
    <w:p w:rsidR="00B21A25" w:rsidRPr="00597E9D" w:rsidRDefault="00B21A25" w:rsidP="00B21A25">
      <w:pPr>
        <w:rPr>
          <w:sz w:val="24"/>
          <w:lang w:val="lt-LT"/>
        </w:rPr>
      </w:pPr>
    </w:p>
    <w:p w:rsidR="00B21A25" w:rsidRPr="00597E9D" w:rsidRDefault="00B21A25" w:rsidP="00B21A25">
      <w:pPr>
        <w:rPr>
          <w:sz w:val="24"/>
          <w:szCs w:val="24"/>
          <w:lang w:val="lt-LT"/>
        </w:rPr>
      </w:pPr>
    </w:p>
    <w:p w:rsidR="00B21A25" w:rsidRPr="00597E9D" w:rsidRDefault="00B21A25" w:rsidP="00B21A25">
      <w:pPr>
        <w:rPr>
          <w:sz w:val="24"/>
          <w:szCs w:val="24"/>
          <w:lang w:val="lt-LT"/>
        </w:rPr>
      </w:pPr>
      <w:r w:rsidRPr="00597E9D">
        <w:rPr>
          <w:sz w:val="24"/>
          <w:szCs w:val="24"/>
          <w:lang w:val="lt-LT"/>
        </w:rPr>
        <w:t xml:space="preserve">Krašto apsaugos </w:t>
      </w:r>
      <w:r>
        <w:rPr>
          <w:sz w:val="24"/>
          <w:szCs w:val="24"/>
          <w:lang w:val="lt-LT"/>
        </w:rPr>
        <w:t>ministrui</w:t>
      </w:r>
      <w:r w:rsidRPr="00597E9D">
        <w:rPr>
          <w:sz w:val="24"/>
          <w:szCs w:val="24"/>
          <w:lang w:val="lt-LT"/>
        </w:rPr>
        <w:t xml:space="preserve"> </w:t>
      </w:r>
      <w:r w:rsidRPr="00597E9D">
        <w:rPr>
          <w:sz w:val="24"/>
          <w:szCs w:val="24"/>
          <w:lang w:val="lt-LT"/>
        </w:rPr>
        <w:tab/>
      </w:r>
      <w:r w:rsidRPr="00597E9D">
        <w:rPr>
          <w:sz w:val="24"/>
          <w:szCs w:val="24"/>
          <w:lang w:val="lt-LT"/>
        </w:rPr>
        <w:tab/>
      </w:r>
      <w:r w:rsidRPr="00597E9D">
        <w:rPr>
          <w:sz w:val="24"/>
          <w:szCs w:val="24"/>
          <w:lang w:val="lt-LT"/>
        </w:rPr>
        <w:tab/>
      </w:r>
      <w:r>
        <w:rPr>
          <w:sz w:val="24"/>
          <w:szCs w:val="24"/>
          <w:lang w:val="lt-LT"/>
        </w:rPr>
        <w:t xml:space="preserve">                            </w:t>
      </w:r>
      <w:r w:rsidR="00490A08">
        <w:rPr>
          <w:sz w:val="24"/>
          <w:szCs w:val="24"/>
          <w:lang w:val="lt-LT"/>
        </w:rPr>
        <w:t>2014</w:t>
      </w:r>
      <w:r w:rsidRPr="00597E9D">
        <w:rPr>
          <w:sz w:val="24"/>
          <w:szCs w:val="24"/>
          <w:lang w:val="lt-LT"/>
        </w:rPr>
        <w:t>-0</w:t>
      </w:r>
      <w:r w:rsidR="00490A08">
        <w:rPr>
          <w:sz w:val="24"/>
          <w:szCs w:val="24"/>
          <w:lang w:val="lt-LT"/>
        </w:rPr>
        <w:t>3</w:t>
      </w:r>
      <w:r w:rsidRPr="00597E9D">
        <w:rPr>
          <w:sz w:val="24"/>
          <w:szCs w:val="24"/>
          <w:lang w:val="lt-LT"/>
        </w:rPr>
        <w:t>-</w:t>
      </w:r>
      <w:r w:rsidR="00490A08">
        <w:rPr>
          <w:sz w:val="24"/>
          <w:szCs w:val="24"/>
          <w:lang w:val="lt-LT"/>
        </w:rPr>
        <w:t>04</w:t>
      </w:r>
      <w:r w:rsidRPr="00597E9D">
        <w:rPr>
          <w:sz w:val="24"/>
          <w:szCs w:val="24"/>
          <w:lang w:val="lt-LT"/>
        </w:rPr>
        <w:t xml:space="preserve"> Nr. S- </w:t>
      </w:r>
    </w:p>
    <w:p w:rsidR="00B21A25" w:rsidRPr="00597E9D" w:rsidRDefault="00B21A25" w:rsidP="00B21A25">
      <w:pPr>
        <w:rPr>
          <w:sz w:val="24"/>
          <w:szCs w:val="24"/>
          <w:lang w:val="lt-LT"/>
        </w:rPr>
      </w:pPr>
    </w:p>
    <w:p w:rsidR="00B21A25" w:rsidRPr="00597E9D" w:rsidRDefault="00B21A25" w:rsidP="00B21A25">
      <w:pPr>
        <w:rPr>
          <w:sz w:val="24"/>
          <w:szCs w:val="24"/>
          <w:lang w:val="lt-LT"/>
        </w:rPr>
      </w:pPr>
    </w:p>
    <w:p w:rsidR="00B21A25" w:rsidRPr="00597E9D" w:rsidRDefault="00B21A25" w:rsidP="00B21A25">
      <w:pPr>
        <w:rPr>
          <w:sz w:val="24"/>
          <w:szCs w:val="24"/>
          <w:lang w:val="lt-LT"/>
        </w:rPr>
      </w:pPr>
    </w:p>
    <w:p w:rsidR="00B21A25" w:rsidRPr="00D71BB1" w:rsidRDefault="00B21A25" w:rsidP="00B21A25">
      <w:pPr>
        <w:rPr>
          <w:b/>
          <w:sz w:val="24"/>
          <w:szCs w:val="24"/>
          <w:lang w:val="lt-LT"/>
        </w:rPr>
      </w:pPr>
      <w:r w:rsidRPr="00597E9D">
        <w:rPr>
          <w:b/>
          <w:sz w:val="24"/>
          <w:szCs w:val="24"/>
          <w:lang w:val="lt-LT"/>
        </w:rPr>
        <w:t xml:space="preserve">DĖL </w:t>
      </w:r>
      <w:r w:rsidR="00A0318B">
        <w:rPr>
          <w:b/>
          <w:sz w:val="24"/>
          <w:szCs w:val="24"/>
          <w:lang w:val="lt-LT"/>
        </w:rPr>
        <w:t xml:space="preserve">KARIUOMENĖS KŪRĖJŲ LANKYMOSI </w:t>
      </w:r>
      <w:r w:rsidR="00595FC7">
        <w:rPr>
          <w:b/>
          <w:sz w:val="24"/>
          <w:szCs w:val="24"/>
          <w:lang w:val="lt-LT"/>
        </w:rPr>
        <w:t xml:space="preserve">VYTAUTO DIDŽIOJO </w:t>
      </w:r>
      <w:r w:rsidR="00A0318B">
        <w:rPr>
          <w:b/>
          <w:sz w:val="24"/>
          <w:szCs w:val="24"/>
          <w:lang w:val="lt-LT"/>
        </w:rPr>
        <w:t>KARO MUZIEJUJE</w:t>
      </w:r>
    </w:p>
    <w:p w:rsidR="00B21A25" w:rsidRPr="00597E9D" w:rsidRDefault="00B21A25" w:rsidP="00B21A25">
      <w:pPr>
        <w:rPr>
          <w:sz w:val="24"/>
          <w:szCs w:val="24"/>
          <w:lang w:val="lt-LT"/>
        </w:rPr>
      </w:pPr>
    </w:p>
    <w:p w:rsidR="00B21A25" w:rsidRPr="00597E9D" w:rsidRDefault="00B21A25" w:rsidP="00B21A25">
      <w:pPr>
        <w:rPr>
          <w:sz w:val="24"/>
          <w:szCs w:val="24"/>
          <w:lang w:val="lt-LT"/>
        </w:rPr>
      </w:pPr>
    </w:p>
    <w:p w:rsidR="008A25A5" w:rsidRDefault="00CD08DE" w:rsidP="00192FF7">
      <w:pPr>
        <w:tabs>
          <w:tab w:val="left" w:pos="567"/>
        </w:tabs>
        <w:jc w:val="both"/>
        <w:rPr>
          <w:sz w:val="24"/>
          <w:szCs w:val="24"/>
          <w:lang w:val="lt-LT"/>
        </w:rPr>
      </w:pPr>
      <w:r>
        <w:rPr>
          <w:sz w:val="24"/>
          <w:szCs w:val="24"/>
          <w:lang w:val="lt-LT"/>
        </w:rPr>
        <w:tab/>
      </w:r>
      <w:r w:rsidR="008A25A5">
        <w:rPr>
          <w:sz w:val="24"/>
          <w:szCs w:val="24"/>
          <w:lang w:val="lt-LT"/>
        </w:rPr>
        <w:t>Lietuvos kariuomenės kūrėjų savanorių</w:t>
      </w:r>
      <w:r w:rsidR="00B46889">
        <w:rPr>
          <w:sz w:val="24"/>
          <w:szCs w:val="24"/>
          <w:lang w:val="lt-LT"/>
        </w:rPr>
        <w:t xml:space="preserve"> sąjungos </w:t>
      </w:r>
      <w:r>
        <w:rPr>
          <w:sz w:val="24"/>
          <w:szCs w:val="24"/>
          <w:lang w:val="lt-LT"/>
        </w:rPr>
        <w:t>(toliau – LKKSS)</w:t>
      </w:r>
      <w:r>
        <w:rPr>
          <w:sz w:val="24"/>
          <w:szCs w:val="24"/>
          <w:lang w:val="lt-LT"/>
        </w:rPr>
        <w:t xml:space="preserve"> </w:t>
      </w:r>
      <w:r w:rsidR="00B46889">
        <w:rPr>
          <w:sz w:val="24"/>
          <w:szCs w:val="24"/>
          <w:lang w:val="lt-LT"/>
        </w:rPr>
        <w:t>Vilniaus apskrities skyriau</w:t>
      </w:r>
      <w:r>
        <w:rPr>
          <w:sz w:val="24"/>
          <w:szCs w:val="24"/>
          <w:lang w:val="lt-LT"/>
        </w:rPr>
        <w:t>s valdyba</w:t>
      </w:r>
      <w:r w:rsidR="00B46889">
        <w:rPr>
          <w:sz w:val="24"/>
          <w:szCs w:val="24"/>
          <w:lang w:val="lt-LT"/>
        </w:rPr>
        <w:t xml:space="preserve">, atstovaujanti 250 narių, kreipiasi į Jus su prašymu suteikti galimybę kariuomenės kūrėjams lankyti </w:t>
      </w:r>
      <w:r w:rsidR="00D821FA">
        <w:rPr>
          <w:sz w:val="24"/>
          <w:szCs w:val="24"/>
          <w:lang w:val="lt-LT"/>
        </w:rPr>
        <w:t xml:space="preserve">Vytauto Didžiojo karo </w:t>
      </w:r>
      <w:r w:rsidR="00B46889">
        <w:rPr>
          <w:sz w:val="24"/>
          <w:szCs w:val="24"/>
          <w:lang w:val="lt-LT"/>
        </w:rPr>
        <w:t xml:space="preserve">muziejų </w:t>
      </w:r>
      <w:r w:rsidR="00D821FA">
        <w:rPr>
          <w:sz w:val="24"/>
          <w:szCs w:val="24"/>
          <w:lang w:val="lt-LT"/>
        </w:rPr>
        <w:t xml:space="preserve">ir jo filialus </w:t>
      </w:r>
      <w:r w:rsidR="00B46889">
        <w:rPr>
          <w:sz w:val="24"/>
          <w:szCs w:val="24"/>
          <w:lang w:val="lt-LT"/>
        </w:rPr>
        <w:t>nemokamai.</w:t>
      </w:r>
      <w:r w:rsidR="00B21A25" w:rsidRPr="00597E9D">
        <w:rPr>
          <w:sz w:val="24"/>
          <w:szCs w:val="24"/>
          <w:lang w:val="lt-LT"/>
        </w:rPr>
        <w:tab/>
      </w:r>
    </w:p>
    <w:p w:rsidR="00A647D0" w:rsidRDefault="00D821FA" w:rsidP="00192FF7">
      <w:pPr>
        <w:tabs>
          <w:tab w:val="left" w:pos="567"/>
        </w:tabs>
        <w:jc w:val="both"/>
        <w:rPr>
          <w:sz w:val="24"/>
          <w:szCs w:val="24"/>
          <w:lang w:val="lt-LT"/>
        </w:rPr>
      </w:pPr>
      <w:r>
        <w:rPr>
          <w:sz w:val="24"/>
          <w:szCs w:val="24"/>
          <w:lang w:val="lt-LT"/>
        </w:rPr>
        <w:tab/>
      </w:r>
      <w:r w:rsidR="00B46889">
        <w:rPr>
          <w:sz w:val="24"/>
          <w:szCs w:val="24"/>
          <w:lang w:val="lt-LT"/>
        </w:rPr>
        <w:t>Mūsų organizacija savo gretose jungia asmenis</w:t>
      </w:r>
      <w:r w:rsidR="00A647D0">
        <w:rPr>
          <w:sz w:val="24"/>
          <w:szCs w:val="24"/>
          <w:lang w:val="lt-LT"/>
        </w:rPr>
        <w:t>, kuriems Lietuvos Respublikos Pasipriešinimo 1940-1990 metų okupacijoms dalyvių teisinio statuso įstatymo nustatyta tvarka pripažintas kario savanorio statusas: 19</w:t>
      </w:r>
      <w:r>
        <w:rPr>
          <w:sz w:val="24"/>
          <w:szCs w:val="24"/>
          <w:lang w:val="lt-LT"/>
        </w:rPr>
        <w:t>41 m. birželio sukilimo dalyvius</w:t>
      </w:r>
      <w:r w:rsidR="00A647D0">
        <w:rPr>
          <w:sz w:val="24"/>
          <w:szCs w:val="24"/>
          <w:lang w:val="lt-LT"/>
        </w:rPr>
        <w:t>, Vietinės rinktinės nari</w:t>
      </w:r>
      <w:r>
        <w:rPr>
          <w:sz w:val="24"/>
          <w:szCs w:val="24"/>
          <w:lang w:val="lt-LT"/>
        </w:rPr>
        <w:t>us</w:t>
      </w:r>
      <w:r w:rsidR="00A647D0">
        <w:rPr>
          <w:sz w:val="24"/>
          <w:szCs w:val="24"/>
          <w:lang w:val="lt-LT"/>
        </w:rPr>
        <w:t>, pokario partizan</w:t>
      </w:r>
      <w:r>
        <w:rPr>
          <w:sz w:val="24"/>
          <w:szCs w:val="24"/>
          <w:lang w:val="lt-LT"/>
        </w:rPr>
        <w:t>us</w:t>
      </w:r>
      <w:r w:rsidR="00A647D0">
        <w:rPr>
          <w:sz w:val="24"/>
          <w:szCs w:val="24"/>
          <w:lang w:val="lt-LT"/>
        </w:rPr>
        <w:t xml:space="preserve"> ir kt.</w:t>
      </w:r>
      <w:r w:rsidR="00B46889">
        <w:rPr>
          <w:sz w:val="24"/>
          <w:szCs w:val="24"/>
          <w:lang w:val="lt-LT"/>
        </w:rPr>
        <w:t>, taip pat</w:t>
      </w:r>
      <w:r w:rsidR="00A647D0">
        <w:rPr>
          <w:sz w:val="24"/>
          <w:szCs w:val="24"/>
          <w:lang w:val="lt-LT"/>
        </w:rPr>
        <w:t xml:space="preserve"> </w:t>
      </w:r>
      <w:r w:rsidR="00B46889">
        <w:rPr>
          <w:sz w:val="24"/>
          <w:szCs w:val="24"/>
          <w:lang w:val="lt-LT"/>
        </w:rPr>
        <w:t>a</w:t>
      </w:r>
      <w:r w:rsidR="00A647D0">
        <w:rPr>
          <w:sz w:val="24"/>
          <w:szCs w:val="24"/>
          <w:lang w:val="lt-LT"/>
        </w:rPr>
        <w:t>smen</w:t>
      </w:r>
      <w:r>
        <w:rPr>
          <w:sz w:val="24"/>
          <w:szCs w:val="24"/>
          <w:lang w:val="lt-LT"/>
        </w:rPr>
        <w:t>i</w:t>
      </w:r>
      <w:r w:rsidR="00A647D0">
        <w:rPr>
          <w:sz w:val="24"/>
          <w:szCs w:val="24"/>
          <w:lang w:val="lt-LT"/>
        </w:rPr>
        <w:t>s, saugoj</w:t>
      </w:r>
      <w:r>
        <w:rPr>
          <w:sz w:val="24"/>
          <w:szCs w:val="24"/>
          <w:lang w:val="lt-LT"/>
        </w:rPr>
        <w:t>usius</w:t>
      </w:r>
      <w:r w:rsidR="00A647D0">
        <w:rPr>
          <w:sz w:val="24"/>
          <w:szCs w:val="24"/>
          <w:lang w:val="lt-LT"/>
        </w:rPr>
        <w:t xml:space="preserve"> įvairius valstybinius objektus, kūr</w:t>
      </w:r>
      <w:r>
        <w:rPr>
          <w:sz w:val="24"/>
          <w:szCs w:val="24"/>
          <w:lang w:val="lt-LT"/>
        </w:rPr>
        <w:t>usius</w:t>
      </w:r>
      <w:r w:rsidR="00A647D0">
        <w:rPr>
          <w:sz w:val="24"/>
          <w:szCs w:val="24"/>
          <w:lang w:val="lt-LT"/>
        </w:rPr>
        <w:t xml:space="preserve"> Krašto apsaugos struktūras, tarnav</w:t>
      </w:r>
      <w:r>
        <w:rPr>
          <w:sz w:val="24"/>
          <w:szCs w:val="24"/>
          <w:lang w:val="lt-LT"/>
        </w:rPr>
        <w:t>usius</w:t>
      </w:r>
      <w:r w:rsidR="00A647D0">
        <w:rPr>
          <w:sz w:val="24"/>
          <w:szCs w:val="24"/>
          <w:lang w:val="lt-LT"/>
        </w:rPr>
        <w:t xml:space="preserve"> Krašto apsaugos departamente, Aukščiausiosios Tarybos Apsaugos skyriuje, Savanoriškoje krašto apsaugos tarnyboje, Lietuvos šaulių sąjungoje, pasienyje, prisiek</w:t>
      </w:r>
      <w:r>
        <w:rPr>
          <w:sz w:val="24"/>
          <w:szCs w:val="24"/>
          <w:lang w:val="lt-LT"/>
        </w:rPr>
        <w:t>usius</w:t>
      </w:r>
      <w:r w:rsidR="00A647D0">
        <w:rPr>
          <w:sz w:val="24"/>
          <w:szCs w:val="24"/>
          <w:lang w:val="lt-LT"/>
        </w:rPr>
        <w:t xml:space="preserve"> Lietuvos Respublikai iki 1991 m. rugpjūčio 21 d.</w:t>
      </w:r>
    </w:p>
    <w:p w:rsidR="00A647D0" w:rsidRDefault="00D821FA" w:rsidP="00192FF7">
      <w:pPr>
        <w:tabs>
          <w:tab w:val="left" w:pos="567"/>
        </w:tabs>
        <w:jc w:val="both"/>
        <w:rPr>
          <w:sz w:val="24"/>
          <w:szCs w:val="24"/>
          <w:lang w:val="lt-LT"/>
        </w:rPr>
      </w:pPr>
      <w:r>
        <w:rPr>
          <w:sz w:val="24"/>
          <w:szCs w:val="24"/>
          <w:lang w:val="lt-LT"/>
        </w:rPr>
        <w:tab/>
      </w:r>
      <w:r w:rsidR="00B46889">
        <w:rPr>
          <w:sz w:val="24"/>
          <w:szCs w:val="24"/>
          <w:lang w:val="lt-LT"/>
        </w:rPr>
        <w:t>Nemokamas ekspozicijų lankymas taptų pagarbos išraiška kariuomenę kūrusiems ir sunkiausiu valstybei laikotarpiu pasiryžusiems ją ginti Lietuvos piliečiams. Šis Jūsų veiksmas pasitarnautų ir jaunosios kartos patriotiniam ugdymui, nes ji matytų, kaip yra vertinami nusipelnę Lietuvai žmonės.</w:t>
      </w:r>
    </w:p>
    <w:p w:rsidR="00B46889" w:rsidRDefault="00D821FA" w:rsidP="00192FF7">
      <w:pPr>
        <w:tabs>
          <w:tab w:val="left" w:pos="567"/>
        </w:tabs>
        <w:jc w:val="both"/>
        <w:rPr>
          <w:sz w:val="24"/>
          <w:szCs w:val="24"/>
          <w:lang w:val="lt-LT"/>
        </w:rPr>
      </w:pPr>
      <w:r>
        <w:rPr>
          <w:sz w:val="24"/>
          <w:szCs w:val="24"/>
          <w:lang w:val="lt-LT"/>
        </w:rPr>
        <w:tab/>
      </w:r>
      <w:r w:rsidR="00B46889">
        <w:rPr>
          <w:sz w:val="24"/>
          <w:szCs w:val="24"/>
          <w:lang w:val="lt-LT"/>
        </w:rPr>
        <w:t>Įeidami į muziejų kariuomenės kūrėjai save identifikuotų parodydami LKKSS nario pažymėjimą.</w:t>
      </w:r>
    </w:p>
    <w:p w:rsidR="00B46889" w:rsidRDefault="00D821FA" w:rsidP="00192FF7">
      <w:pPr>
        <w:tabs>
          <w:tab w:val="left" w:pos="567"/>
        </w:tabs>
        <w:jc w:val="both"/>
        <w:rPr>
          <w:sz w:val="24"/>
          <w:szCs w:val="24"/>
          <w:lang w:val="lt-LT"/>
        </w:rPr>
      </w:pPr>
      <w:r>
        <w:rPr>
          <w:sz w:val="24"/>
          <w:szCs w:val="24"/>
          <w:lang w:val="lt-LT"/>
        </w:rPr>
        <w:tab/>
      </w:r>
      <w:bookmarkStart w:id="0" w:name="_GoBack"/>
      <w:bookmarkEnd w:id="0"/>
      <w:r w:rsidR="00B46889">
        <w:rPr>
          <w:sz w:val="24"/>
          <w:szCs w:val="24"/>
          <w:lang w:val="lt-LT"/>
        </w:rPr>
        <w:t>PRIDEDAMA: LKKSS nario pažymėjimo kopija (2 lapai).</w:t>
      </w:r>
    </w:p>
    <w:p w:rsidR="00A647D0" w:rsidRDefault="00A647D0" w:rsidP="00192FF7">
      <w:pPr>
        <w:tabs>
          <w:tab w:val="left" w:pos="567"/>
        </w:tabs>
        <w:jc w:val="both"/>
        <w:rPr>
          <w:sz w:val="24"/>
          <w:szCs w:val="24"/>
          <w:lang w:val="lt-LT"/>
        </w:rPr>
      </w:pPr>
    </w:p>
    <w:p w:rsidR="00B21A25" w:rsidRDefault="00B21A25" w:rsidP="00B21A25">
      <w:pPr>
        <w:rPr>
          <w:sz w:val="24"/>
          <w:szCs w:val="24"/>
          <w:lang w:val="lt-LT"/>
        </w:rPr>
      </w:pPr>
    </w:p>
    <w:p w:rsidR="00DA70AC" w:rsidRDefault="00DA70AC" w:rsidP="00B21A25">
      <w:pPr>
        <w:rPr>
          <w:sz w:val="24"/>
          <w:szCs w:val="24"/>
          <w:lang w:val="lt-LT"/>
        </w:rPr>
      </w:pPr>
    </w:p>
    <w:p w:rsidR="00DA70AC" w:rsidRDefault="00DA70AC" w:rsidP="00B21A25">
      <w:pPr>
        <w:rPr>
          <w:sz w:val="24"/>
          <w:szCs w:val="24"/>
          <w:lang w:val="lt-LT"/>
        </w:rPr>
      </w:pPr>
    </w:p>
    <w:p w:rsidR="00DA70AC" w:rsidRPr="00597E9D" w:rsidRDefault="00DA70AC" w:rsidP="00B21A25">
      <w:pPr>
        <w:rPr>
          <w:sz w:val="24"/>
          <w:szCs w:val="24"/>
          <w:lang w:val="lt-LT"/>
        </w:rPr>
      </w:pPr>
    </w:p>
    <w:p w:rsidR="00B21A25" w:rsidRPr="00597E9D" w:rsidRDefault="00B21A25" w:rsidP="00B21A25">
      <w:pPr>
        <w:rPr>
          <w:sz w:val="24"/>
          <w:szCs w:val="24"/>
          <w:lang w:val="lt-LT"/>
        </w:rPr>
      </w:pPr>
    </w:p>
    <w:p w:rsidR="00B21A25" w:rsidRPr="00597E9D" w:rsidRDefault="00B21A25" w:rsidP="00B21A25">
      <w:pPr>
        <w:rPr>
          <w:sz w:val="24"/>
          <w:szCs w:val="24"/>
          <w:lang w:val="lt-LT"/>
        </w:rPr>
      </w:pPr>
      <w:r w:rsidRPr="00597E9D">
        <w:rPr>
          <w:sz w:val="24"/>
          <w:szCs w:val="24"/>
          <w:lang w:val="lt-LT"/>
        </w:rPr>
        <w:t>Valdybos pirmininkas</w:t>
      </w:r>
      <w:r w:rsidRPr="00597E9D">
        <w:rPr>
          <w:sz w:val="24"/>
          <w:szCs w:val="24"/>
          <w:lang w:val="lt-LT"/>
        </w:rPr>
        <w:tab/>
      </w:r>
      <w:r w:rsidRPr="00597E9D">
        <w:rPr>
          <w:sz w:val="24"/>
          <w:szCs w:val="24"/>
          <w:lang w:val="lt-LT"/>
        </w:rPr>
        <w:tab/>
        <w:t xml:space="preserve">                                               ats. mjr. Albertas Daugirdas</w:t>
      </w:r>
    </w:p>
    <w:p w:rsidR="00B21A25" w:rsidRPr="00597E9D" w:rsidRDefault="00B21A25" w:rsidP="00B21A25">
      <w:pPr>
        <w:rPr>
          <w:sz w:val="24"/>
          <w:szCs w:val="24"/>
          <w:lang w:val="lt-LT"/>
        </w:rPr>
      </w:pPr>
    </w:p>
    <w:p w:rsidR="00B21A25" w:rsidRPr="00597E9D" w:rsidRDefault="00B21A25" w:rsidP="00B21A25">
      <w:pPr>
        <w:rPr>
          <w:i/>
          <w:sz w:val="24"/>
          <w:szCs w:val="24"/>
          <w:lang w:val="lt-LT"/>
        </w:rPr>
      </w:pPr>
    </w:p>
    <w:p w:rsidR="00B21A25" w:rsidRPr="00597E9D" w:rsidRDefault="00B21A25" w:rsidP="00B21A25">
      <w:pPr>
        <w:rPr>
          <w:sz w:val="24"/>
          <w:szCs w:val="24"/>
          <w:lang w:val="lt-LT"/>
        </w:rPr>
      </w:pPr>
    </w:p>
    <w:p w:rsidR="00B21A25" w:rsidRPr="00597E9D" w:rsidRDefault="00B21A25" w:rsidP="00B21A25">
      <w:pPr>
        <w:rPr>
          <w:lang w:val="lt-LT"/>
        </w:rPr>
      </w:pPr>
    </w:p>
    <w:p w:rsidR="00B21A25" w:rsidRPr="00597E9D" w:rsidRDefault="00B21A25" w:rsidP="00B21A25">
      <w:pPr>
        <w:rPr>
          <w:lang w:val="lt-LT"/>
        </w:rPr>
      </w:pPr>
    </w:p>
    <w:p w:rsidR="00B21A25" w:rsidRPr="00597E9D" w:rsidRDefault="00B21A25" w:rsidP="00B21A25">
      <w:pPr>
        <w:rPr>
          <w:lang w:val="lt-LT"/>
        </w:rPr>
      </w:pPr>
    </w:p>
    <w:p w:rsidR="00B21A25" w:rsidRPr="00597E9D" w:rsidRDefault="00B21A25" w:rsidP="00B21A25">
      <w:pPr>
        <w:rPr>
          <w:lang w:val="lt-LT"/>
        </w:rPr>
      </w:pPr>
    </w:p>
    <w:p w:rsidR="00B21A25" w:rsidRPr="00597E9D" w:rsidRDefault="00B21A25" w:rsidP="00B21A25">
      <w:pPr>
        <w:rPr>
          <w:lang w:val="lt-LT"/>
        </w:rPr>
      </w:pPr>
    </w:p>
    <w:p w:rsidR="00B21A25" w:rsidRPr="00597E9D" w:rsidRDefault="00B21A25" w:rsidP="00B21A25">
      <w:pPr>
        <w:rPr>
          <w:lang w:val="lt-LT"/>
        </w:rPr>
      </w:pPr>
    </w:p>
    <w:p w:rsidR="00B21A25" w:rsidRPr="00597E9D" w:rsidRDefault="00B21A25" w:rsidP="00B21A25">
      <w:pPr>
        <w:rPr>
          <w:lang w:val="lt-LT"/>
        </w:rPr>
      </w:pPr>
    </w:p>
    <w:p w:rsidR="007158D8" w:rsidRPr="00B21A25" w:rsidRDefault="007158D8" w:rsidP="00B21A25"/>
    <w:sectPr w:rsidR="007158D8" w:rsidRPr="00B21A25" w:rsidSect="00EE20BD">
      <w:pgSz w:w="11907" w:h="16840" w:code="9"/>
      <w:pgMar w:top="1134" w:right="708" w:bottom="568"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C628F1"/>
    <w:multiLevelType w:val="hybridMultilevel"/>
    <w:tmpl w:val="CE121C1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AA9"/>
    <w:rsid w:val="00177AA9"/>
    <w:rsid w:val="00192FF7"/>
    <w:rsid w:val="002C6545"/>
    <w:rsid w:val="003D5974"/>
    <w:rsid w:val="0042701A"/>
    <w:rsid w:val="00490A08"/>
    <w:rsid w:val="0053331C"/>
    <w:rsid w:val="00595FC7"/>
    <w:rsid w:val="00644A43"/>
    <w:rsid w:val="007158D8"/>
    <w:rsid w:val="008A25A5"/>
    <w:rsid w:val="00917E8F"/>
    <w:rsid w:val="00A0318B"/>
    <w:rsid w:val="00A647D0"/>
    <w:rsid w:val="00B21A25"/>
    <w:rsid w:val="00B46889"/>
    <w:rsid w:val="00CD08DE"/>
    <w:rsid w:val="00D71BB1"/>
    <w:rsid w:val="00D821FA"/>
    <w:rsid w:val="00DA70A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A25"/>
    <w:pPr>
      <w:spacing w:line="240" w:lineRule="auto"/>
    </w:pPr>
    <w:rPr>
      <w:rFonts w:ascii="Times New Roman" w:eastAsia="Times New Roman" w:hAnsi="Times New Roman" w:cs="Times New Roman"/>
      <w:sz w:val="20"/>
      <w:szCs w:val="20"/>
      <w:lang w:val="en-US"/>
    </w:rPr>
  </w:style>
  <w:style w:type="paragraph" w:styleId="Heading2">
    <w:name w:val="heading 2"/>
    <w:basedOn w:val="Normal"/>
    <w:next w:val="Normal"/>
    <w:link w:val="Heading2Char"/>
    <w:qFormat/>
    <w:rsid w:val="00B21A25"/>
    <w:pPr>
      <w:keepNext/>
      <w:outlineLvl w:val="1"/>
    </w:pPr>
    <w:rPr>
      <w: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21A25"/>
    <w:rPr>
      <w:rFonts w:ascii="Times New Roman" w:eastAsia="Times New Roman" w:hAnsi="Times New Roman" w:cs="Times New Roman"/>
      <w:caps/>
      <w:sz w:val="24"/>
      <w:szCs w:val="20"/>
      <w:lang w:val="en-US"/>
    </w:rPr>
  </w:style>
  <w:style w:type="paragraph" w:styleId="Caption">
    <w:name w:val="caption"/>
    <w:basedOn w:val="Normal"/>
    <w:next w:val="Normal"/>
    <w:qFormat/>
    <w:rsid w:val="00B21A25"/>
    <w:pPr>
      <w:spacing w:before="240" w:after="120"/>
      <w:jc w:val="center"/>
    </w:pPr>
    <w:rPr>
      <w:b/>
      <w:caps/>
      <w:sz w:val="24"/>
      <w:lang w:val="lt-LT"/>
    </w:rPr>
  </w:style>
  <w:style w:type="paragraph" w:styleId="BalloonText">
    <w:name w:val="Balloon Text"/>
    <w:basedOn w:val="Normal"/>
    <w:link w:val="BalloonTextChar"/>
    <w:uiPriority w:val="99"/>
    <w:semiHidden/>
    <w:unhideWhenUsed/>
    <w:rsid w:val="00B21A25"/>
    <w:rPr>
      <w:rFonts w:ascii="Tahoma" w:hAnsi="Tahoma" w:cs="Tahoma"/>
      <w:sz w:val="16"/>
      <w:szCs w:val="16"/>
    </w:rPr>
  </w:style>
  <w:style w:type="character" w:customStyle="1" w:styleId="BalloonTextChar">
    <w:name w:val="Balloon Text Char"/>
    <w:basedOn w:val="DefaultParagraphFont"/>
    <w:link w:val="BalloonText"/>
    <w:uiPriority w:val="99"/>
    <w:semiHidden/>
    <w:rsid w:val="00B21A25"/>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A25"/>
    <w:pPr>
      <w:spacing w:line="240" w:lineRule="auto"/>
    </w:pPr>
    <w:rPr>
      <w:rFonts w:ascii="Times New Roman" w:eastAsia="Times New Roman" w:hAnsi="Times New Roman" w:cs="Times New Roman"/>
      <w:sz w:val="20"/>
      <w:szCs w:val="20"/>
      <w:lang w:val="en-US"/>
    </w:rPr>
  </w:style>
  <w:style w:type="paragraph" w:styleId="Heading2">
    <w:name w:val="heading 2"/>
    <w:basedOn w:val="Normal"/>
    <w:next w:val="Normal"/>
    <w:link w:val="Heading2Char"/>
    <w:qFormat/>
    <w:rsid w:val="00B21A25"/>
    <w:pPr>
      <w:keepNext/>
      <w:outlineLvl w:val="1"/>
    </w:pPr>
    <w:rPr>
      <w: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21A25"/>
    <w:rPr>
      <w:rFonts w:ascii="Times New Roman" w:eastAsia="Times New Roman" w:hAnsi="Times New Roman" w:cs="Times New Roman"/>
      <w:caps/>
      <w:sz w:val="24"/>
      <w:szCs w:val="20"/>
      <w:lang w:val="en-US"/>
    </w:rPr>
  </w:style>
  <w:style w:type="paragraph" w:styleId="Caption">
    <w:name w:val="caption"/>
    <w:basedOn w:val="Normal"/>
    <w:next w:val="Normal"/>
    <w:qFormat/>
    <w:rsid w:val="00B21A25"/>
    <w:pPr>
      <w:spacing w:before="240" w:after="120"/>
      <w:jc w:val="center"/>
    </w:pPr>
    <w:rPr>
      <w:b/>
      <w:caps/>
      <w:sz w:val="24"/>
      <w:lang w:val="lt-LT"/>
    </w:rPr>
  </w:style>
  <w:style w:type="paragraph" w:styleId="BalloonText">
    <w:name w:val="Balloon Text"/>
    <w:basedOn w:val="Normal"/>
    <w:link w:val="BalloonTextChar"/>
    <w:uiPriority w:val="99"/>
    <w:semiHidden/>
    <w:unhideWhenUsed/>
    <w:rsid w:val="00B21A25"/>
    <w:rPr>
      <w:rFonts w:ascii="Tahoma" w:hAnsi="Tahoma" w:cs="Tahoma"/>
      <w:sz w:val="16"/>
      <w:szCs w:val="16"/>
    </w:rPr>
  </w:style>
  <w:style w:type="character" w:customStyle="1" w:styleId="BalloonTextChar">
    <w:name w:val="Balloon Text Char"/>
    <w:basedOn w:val="DefaultParagraphFont"/>
    <w:link w:val="BalloonText"/>
    <w:uiPriority w:val="99"/>
    <w:semiHidden/>
    <w:rsid w:val="00B21A25"/>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0.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1012</Words>
  <Characters>578</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
    </vt:vector>
  </TitlesOfParts>
  <Company>org</Company>
  <LinksUpToDate>false</LinksUpToDate>
  <CharactersWithSpaces>1587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name</cp:lastModifiedBy>
  <cp:revision>13</cp:revision>
  <dcterms:created xsi:type="dcterms:W3CDTF">2013-09-25T12:35:00Z</dcterms:created>
  <dcterms:modified xsi:type="dcterms:W3CDTF">2014-03-03T19:16:00Z</dcterms:modified>
</cp:coreProperties>
</file>