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25" w:rsidRPr="00597E9D" w:rsidRDefault="00B21A25" w:rsidP="00B21A25">
      <w:pPr>
        <w:pStyle w:val="Heading2"/>
        <w:keepNext w:val="0"/>
        <w:widowControl w:val="0"/>
        <w:rPr>
          <w:lang w:val="lt-LT"/>
        </w:rPr>
      </w:pPr>
      <w:r>
        <w:rPr>
          <w:caps w:val="0"/>
          <w:noProof/>
          <w:lang w:val="lt-LT" w:eastAsia="lt-LT"/>
        </w:rPr>
        <mc:AlternateContent>
          <mc:Choice Requires="wpg">
            <w:drawing>
              <wp:anchor distT="0" distB="0" distL="114300" distR="114300" simplePos="0" relativeHeight="251659264" behindDoc="0" locked="0" layoutInCell="0" allowOverlap="1">
                <wp:simplePos x="0" y="0"/>
                <wp:positionH relativeFrom="column">
                  <wp:posOffset>0</wp:posOffset>
                </wp:positionH>
                <wp:positionV relativeFrom="paragraph">
                  <wp:posOffset>11430</wp:posOffset>
                </wp:positionV>
                <wp:extent cx="6127750" cy="1259840"/>
                <wp:effectExtent l="3810" t="0" r="1206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259840"/>
                          <a:chOff x="1701" y="1152"/>
                          <a:chExt cx="9650" cy="1984"/>
                        </a:xfrm>
                      </wpg:grpSpPr>
                      <wps:wsp>
                        <wps:cNvPr id="2" name="Line 3"/>
                        <wps:cNvCnPr/>
                        <wps:spPr bwMode="auto">
                          <a:xfrm>
                            <a:off x="1713" y="3121"/>
                            <a:ext cx="96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1701" y="1152"/>
                            <a:ext cx="9635"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25" w:rsidRDefault="00B21A25" w:rsidP="00B21A25">
                              <w:pPr>
                                <w:ind w:left="-284"/>
                                <w:jc w:val="center"/>
                                <w:rPr>
                                  <w:sz w:val="24"/>
                                </w:rPr>
                              </w:pPr>
                              <w:r>
                                <w:rPr>
                                  <w:noProof/>
                                  <w:sz w:val="24"/>
                                  <w:lang w:val="lt-LT" w:eastAsia="lt-LT"/>
                                </w:rPr>
                                <w:drawing>
                                  <wp:inline distT="0" distB="0" distL="0" distR="0">
                                    <wp:extent cx="523875" cy="504825"/>
                                    <wp:effectExtent l="0" t="0" r="9525" b="9525"/>
                                    <wp:docPr id="4" name="Picture 4" descr="LKK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K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rsidR="00B21A25" w:rsidRDefault="00B21A25" w:rsidP="00B21A25">
                              <w:pPr>
                                <w:pStyle w:val="Caption"/>
                                <w:spacing w:before="160" w:after="0"/>
                              </w:pPr>
                              <w:r>
                                <w:t xml:space="preserve">LIETUVOS KARIUOMENĖS kūrėjų savanorių sąjungos </w:t>
                              </w:r>
                              <w:r>
                                <w:br/>
                                <w:t>vilniaus apskrities skyrius</w:t>
                              </w:r>
                            </w:p>
                            <w:p w:rsidR="00B21A25" w:rsidRPr="00B21A25" w:rsidRDefault="00B21A25" w:rsidP="00B21A25">
                              <w:pPr>
                                <w:spacing w:before="120"/>
                                <w:jc w:val="center"/>
                                <w:rPr>
                                  <w:sz w:val="18"/>
                                  <w:szCs w:val="18"/>
                                  <w:lang w:val="lt-LT"/>
                                </w:rPr>
                              </w:pPr>
                              <w:r w:rsidRPr="00B21A25">
                                <w:rPr>
                                  <w:sz w:val="18"/>
                                  <w:szCs w:val="18"/>
                                  <w:lang w:val="lt-LT"/>
                                </w:rPr>
                                <w:t>Juridinių asmenų registro kodas 193086496, Pam</w:t>
                              </w:r>
                              <w:r>
                                <w:rPr>
                                  <w:sz w:val="18"/>
                                  <w:szCs w:val="18"/>
                                  <w:lang w:val="lt-LT"/>
                                </w:rPr>
                                <w:t xml:space="preserve">ėnkalnio g. </w:t>
                              </w:r>
                              <w:r w:rsidRPr="00B21A25">
                                <w:rPr>
                                  <w:sz w:val="18"/>
                                  <w:szCs w:val="18"/>
                                  <w:lang w:val="lt-LT"/>
                                </w:rPr>
                                <w:t>13, LT-</w:t>
                              </w:r>
                              <w:r>
                                <w:rPr>
                                  <w:sz w:val="18"/>
                                  <w:szCs w:val="18"/>
                                  <w:lang w:val="lt-LT"/>
                                </w:rPr>
                                <w:t>01114 V</w:t>
                              </w:r>
                              <w:r w:rsidRPr="00B21A25">
                                <w:rPr>
                                  <w:sz w:val="18"/>
                                  <w:szCs w:val="18"/>
                                  <w:lang w:val="lt-LT"/>
                                </w:rPr>
                                <w:t>ilnius, tel. 8 614 07348, el. p. d.albertas@gmail.com</w:t>
                              </w:r>
                            </w:p>
                            <w:p w:rsidR="00B21A25" w:rsidRPr="00B21A25" w:rsidRDefault="00B21A25" w:rsidP="00B21A25">
                              <w:pPr>
                                <w:spacing w:before="120"/>
                                <w:jc w:val="center"/>
                                <w:rPr>
                                  <w:lang w:val="lt-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9pt;width:482.5pt;height:99.2pt;z-index:251659264" coordorigin="1701,1152" coordsize="9650,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" o:allowincell="f">
                <v:line id="Line 3" o:spid="_x0000_s1027" style="position:absolute;visibility:visible;mso-wrap-style:square" from="1713,3121" to="11351,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shapetype id="_x0000_t202" coordsize="21600,21600" o:spt="202" path="m,l,21600r21600,l21600,xe">
                  <v:stroke joinstyle="miter"/>
                  <v:path gradientshapeok="t" o:connecttype="rect"/>
                </v:shapetype>
                <v:shape id="Text Box 4" o:spid="_x0000_s1028" type="#_x0000_t202" style="position:absolute;left:1701;top:1152;width:9635;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21A25" w:rsidRDefault="00B21A25" w:rsidP="00B21A25">
                        <w:pPr>
                          <w:ind w:left="-284"/>
                          <w:jc w:val="center"/>
                          <w:rPr>
                            <w:sz w:val="24"/>
                          </w:rPr>
                        </w:pPr>
                        <w:r>
                          <w:rPr>
                            <w:noProof/>
                            <w:sz w:val="24"/>
                            <w:lang w:val="lt-LT" w:eastAsia="lt-LT"/>
                          </w:rPr>
                          <w:drawing>
                            <wp:inline distT="0" distB="0" distL="0" distR="0">
                              <wp:extent cx="523875" cy="504825"/>
                              <wp:effectExtent l="0" t="0" r="9525" b="9525"/>
                              <wp:docPr id="4" name="Picture 4" descr="LKK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K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rsidR="00B21A25" w:rsidRDefault="00B21A25" w:rsidP="00B21A25">
                        <w:pPr>
                          <w:pStyle w:val="Caption"/>
                          <w:spacing w:before="160" w:after="0"/>
                        </w:pPr>
                        <w:r>
                          <w:t xml:space="preserve">LIETUVOS KARIUOMENĖS kūrėjų savanorių sąjungos </w:t>
                        </w:r>
                        <w:r>
                          <w:br/>
                          <w:t>vilniaus apskrities skyrius</w:t>
                        </w:r>
                      </w:p>
                      <w:p w:rsidR="00B21A25" w:rsidRPr="00B21A25" w:rsidRDefault="00B21A25" w:rsidP="00B21A25">
                        <w:pPr>
                          <w:spacing w:before="120"/>
                          <w:jc w:val="center"/>
                          <w:rPr>
                            <w:sz w:val="18"/>
                            <w:szCs w:val="18"/>
                            <w:lang w:val="lt-LT"/>
                          </w:rPr>
                        </w:pPr>
                        <w:r w:rsidRPr="00B21A25">
                          <w:rPr>
                            <w:sz w:val="18"/>
                            <w:szCs w:val="18"/>
                            <w:lang w:val="lt-LT"/>
                          </w:rPr>
                          <w:t>Juridinių asmenų registro kodas 193086496, P</w:t>
                        </w:r>
                        <w:r w:rsidRPr="00B21A25">
                          <w:rPr>
                            <w:sz w:val="18"/>
                            <w:szCs w:val="18"/>
                            <w:lang w:val="lt-LT"/>
                          </w:rPr>
                          <w:t>am</w:t>
                        </w:r>
                        <w:r>
                          <w:rPr>
                            <w:sz w:val="18"/>
                            <w:szCs w:val="18"/>
                            <w:lang w:val="lt-LT"/>
                          </w:rPr>
                          <w:t xml:space="preserve">ėnkalnio g. </w:t>
                        </w:r>
                        <w:r w:rsidRPr="00B21A25">
                          <w:rPr>
                            <w:sz w:val="18"/>
                            <w:szCs w:val="18"/>
                            <w:lang w:val="lt-LT"/>
                          </w:rPr>
                          <w:t>13</w:t>
                        </w:r>
                        <w:r w:rsidRPr="00B21A25">
                          <w:rPr>
                            <w:sz w:val="18"/>
                            <w:szCs w:val="18"/>
                            <w:lang w:val="lt-LT"/>
                          </w:rPr>
                          <w:t>, LT-</w:t>
                        </w:r>
                        <w:r>
                          <w:rPr>
                            <w:sz w:val="18"/>
                            <w:szCs w:val="18"/>
                            <w:lang w:val="lt-LT"/>
                          </w:rPr>
                          <w:t>01114 V</w:t>
                        </w:r>
                        <w:r w:rsidRPr="00B21A25">
                          <w:rPr>
                            <w:sz w:val="18"/>
                            <w:szCs w:val="18"/>
                            <w:lang w:val="lt-LT"/>
                          </w:rPr>
                          <w:t>ilnius, tel. 8 614 07348, el. p. d.albertas@gmail.com</w:t>
                        </w:r>
                      </w:p>
                      <w:p w:rsidR="00B21A25" w:rsidRPr="00B21A25" w:rsidRDefault="00B21A25" w:rsidP="00B21A25">
                        <w:pPr>
                          <w:spacing w:before="120"/>
                          <w:jc w:val="center"/>
                          <w:rPr>
                            <w:lang w:val="lt-LT"/>
                          </w:rPr>
                        </w:pPr>
                      </w:p>
                    </w:txbxContent>
                  </v:textbox>
                </v:shape>
              </v:group>
            </w:pict>
          </mc:Fallback>
        </mc:AlternateContent>
      </w: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szCs w:val="24"/>
          <w:lang w:val="lt-LT"/>
        </w:rPr>
      </w:pPr>
    </w:p>
    <w:p w:rsidR="00B21A25" w:rsidRPr="00597E9D" w:rsidRDefault="00B21A25" w:rsidP="00B21A25">
      <w:pPr>
        <w:rPr>
          <w:sz w:val="24"/>
          <w:szCs w:val="24"/>
          <w:lang w:val="lt-LT"/>
        </w:rPr>
      </w:pPr>
      <w:r w:rsidRPr="00597E9D">
        <w:rPr>
          <w:sz w:val="24"/>
          <w:szCs w:val="24"/>
          <w:lang w:val="lt-LT"/>
        </w:rPr>
        <w:t xml:space="preserve">Krašto apsaugos </w:t>
      </w:r>
      <w:r>
        <w:rPr>
          <w:sz w:val="24"/>
          <w:szCs w:val="24"/>
          <w:lang w:val="lt-LT"/>
        </w:rPr>
        <w:t>ministrui</w:t>
      </w:r>
      <w:r w:rsidRPr="00597E9D">
        <w:rPr>
          <w:sz w:val="24"/>
          <w:szCs w:val="24"/>
          <w:lang w:val="lt-LT"/>
        </w:rPr>
        <w:t xml:space="preserve"> </w:t>
      </w:r>
      <w:r w:rsidRPr="00597E9D">
        <w:rPr>
          <w:sz w:val="24"/>
          <w:szCs w:val="24"/>
          <w:lang w:val="lt-LT"/>
        </w:rPr>
        <w:tab/>
      </w:r>
      <w:r w:rsidRPr="00597E9D">
        <w:rPr>
          <w:sz w:val="24"/>
          <w:szCs w:val="24"/>
          <w:lang w:val="lt-LT"/>
        </w:rPr>
        <w:tab/>
      </w:r>
      <w:r w:rsidRPr="00597E9D">
        <w:rPr>
          <w:sz w:val="24"/>
          <w:szCs w:val="24"/>
          <w:lang w:val="lt-LT"/>
        </w:rPr>
        <w:tab/>
      </w:r>
      <w:r>
        <w:rPr>
          <w:sz w:val="24"/>
          <w:szCs w:val="24"/>
          <w:lang w:val="lt-LT"/>
        </w:rPr>
        <w:t xml:space="preserve">                            </w:t>
      </w:r>
      <w:r w:rsidR="00490A08">
        <w:rPr>
          <w:sz w:val="24"/>
          <w:szCs w:val="24"/>
          <w:lang w:val="lt-LT"/>
        </w:rPr>
        <w:t>2014</w:t>
      </w:r>
      <w:r w:rsidRPr="00597E9D">
        <w:rPr>
          <w:sz w:val="24"/>
          <w:szCs w:val="24"/>
          <w:lang w:val="lt-LT"/>
        </w:rPr>
        <w:t>-0</w:t>
      </w:r>
      <w:r w:rsidR="00490A08">
        <w:rPr>
          <w:sz w:val="24"/>
          <w:szCs w:val="24"/>
          <w:lang w:val="lt-LT"/>
        </w:rPr>
        <w:t>3</w:t>
      </w:r>
      <w:r w:rsidRPr="00597E9D">
        <w:rPr>
          <w:sz w:val="24"/>
          <w:szCs w:val="24"/>
          <w:lang w:val="lt-LT"/>
        </w:rPr>
        <w:t>-</w:t>
      </w:r>
      <w:r w:rsidR="00490A08">
        <w:rPr>
          <w:sz w:val="24"/>
          <w:szCs w:val="24"/>
          <w:lang w:val="lt-LT"/>
        </w:rPr>
        <w:t>04</w:t>
      </w:r>
      <w:r w:rsidRPr="00597E9D">
        <w:rPr>
          <w:sz w:val="24"/>
          <w:szCs w:val="24"/>
          <w:lang w:val="lt-LT"/>
        </w:rPr>
        <w:t xml:space="preserve"> Nr. S- </w:t>
      </w:r>
    </w:p>
    <w:p w:rsidR="00B21A25" w:rsidRPr="00597E9D" w:rsidRDefault="00B21A25" w:rsidP="00B21A25">
      <w:pPr>
        <w:rPr>
          <w:sz w:val="24"/>
          <w:szCs w:val="24"/>
          <w:lang w:val="lt-LT"/>
        </w:rPr>
      </w:pPr>
    </w:p>
    <w:p w:rsidR="00B21A25" w:rsidRPr="00597E9D" w:rsidRDefault="00B21A25" w:rsidP="00B21A25">
      <w:pPr>
        <w:rPr>
          <w:sz w:val="24"/>
          <w:szCs w:val="24"/>
          <w:lang w:val="lt-LT"/>
        </w:rPr>
      </w:pPr>
    </w:p>
    <w:p w:rsidR="00B21A25" w:rsidRPr="00597E9D" w:rsidRDefault="00B21A25" w:rsidP="00B21A25">
      <w:pPr>
        <w:rPr>
          <w:sz w:val="24"/>
          <w:szCs w:val="24"/>
          <w:lang w:val="lt-LT"/>
        </w:rPr>
      </w:pPr>
    </w:p>
    <w:p w:rsidR="00B21A25" w:rsidRPr="00D71BB1" w:rsidRDefault="00B21A25" w:rsidP="00B21A25">
      <w:pPr>
        <w:rPr>
          <w:b/>
          <w:sz w:val="24"/>
          <w:szCs w:val="24"/>
          <w:lang w:val="lt-LT"/>
        </w:rPr>
      </w:pPr>
      <w:r w:rsidRPr="00597E9D">
        <w:rPr>
          <w:b/>
          <w:sz w:val="24"/>
          <w:szCs w:val="24"/>
          <w:lang w:val="lt-LT"/>
        </w:rPr>
        <w:t xml:space="preserve">DĖL </w:t>
      </w:r>
      <w:r w:rsidR="00A0318B">
        <w:rPr>
          <w:b/>
          <w:sz w:val="24"/>
          <w:szCs w:val="24"/>
          <w:lang w:val="lt-LT"/>
        </w:rPr>
        <w:t xml:space="preserve">KARIUOMENĖS KŪRĖJŲ </w:t>
      </w:r>
      <w:r w:rsidR="000A416C">
        <w:rPr>
          <w:b/>
          <w:sz w:val="24"/>
          <w:szCs w:val="24"/>
          <w:lang w:val="lt-LT"/>
        </w:rPr>
        <w:t>STATUSO KRAŠTO APSAUGOS SISTEMOJE</w:t>
      </w:r>
    </w:p>
    <w:p w:rsidR="00B21A25" w:rsidRPr="00597E9D" w:rsidRDefault="00B21A25" w:rsidP="00B21A25">
      <w:pPr>
        <w:rPr>
          <w:sz w:val="24"/>
          <w:szCs w:val="24"/>
          <w:lang w:val="lt-LT"/>
        </w:rPr>
      </w:pPr>
    </w:p>
    <w:p w:rsidR="00B21A25" w:rsidRDefault="00B21A25" w:rsidP="00B21A25">
      <w:pPr>
        <w:rPr>
          <w:sz w:val="24"/>
          <w:szCs w:val="24"/>
          <w:lang w:val="lt-LT"/>
        </w:rPr>
      </w:pPr>
    </w:p>
    <w:p w:rsidR="000A416C" w:rsidRDefault="000A416C" w:rsidP="00122417">
      <w:pPr>
        <w:ind w:firstLine="1296"/>
        <w:jc w:val="both"/>
        <w:rPr>
          <w:sz w:val="24"/>
          <w:szCs w:val="24"/>
          <w:lang w:val="lt-LT"/>
        </w:rPr>
      </w:pPr>
      <w:r>
        <w:rPr>
          <w:sz w:val="24"/>
          <w:szCs w:val="24"/>
          <w:lang w:val="lt-LT"/>
        </w:rPr>
        <w:t xml:space="preserve">Šiuo raštu siekiame atkreipti dėmesį į </w:t>
      </w:r>
      <w:r>
        <w:rPr>
          <w:sz w:val="24"/>
          <w:szCs w:val="24"/>
          <w:lang w:val="lt-LT"/>
        </w:rPr>
        <w:t>Lietuvos kariuomenės kūrėjų savanorių sąjungos</w:t>
      </w:r>
      <w:r>
        <w:rPr>
          <w:sz w:val="24"/>
          <w:szCs w:val="24"/>
          <w:lang w:val="lt-LT"/>
        </w:rPr>
        <w:t xml:space="preserve"> (toliau – LKKSS) narių, tarnaujančių profesinės karo tarnybos kariais, statusą Krašto apsaugos sistemoje. LKKSS priklausantys kariai yra išskirtinė Lietuvos piliečių grupė, tiesiogiai kūrusių dabartinę Lietuvos Respublikos kariuomenę ir vis dar garbingai atliekančių savo pareigą tiek Ginkluotosiose pajėgose, tiek ir visuomeninėje veikloje. Nežiūrint to, pastebėjome, kad atestuojant karius, o ypač – svarstant tarnybos pratęsimo KAS prašymus, dauguma atvejų į kariuomenės kūrėjo statusą ir į LKKSS rekomendacijas neatsižvelgiama ir tarnyba nepratęsiama. Tai giliai žeidžia organizacijos ir jos narių garbę, didina demotyvaciją ir nusivylimą ne tik kariuomenės kūrėjų, bet ir jaunesnės kartos karių tarpe, kurie stebi tokį negatyvų institucijos požiūrį į nusipelniusius kolegas. Akivaizdu, kad tokia situacija nepasitarnauja Lietuvos kariuomenės gynybinių pajėgumų didinimui.</w:t>
      </w:r>
    </w:p>
    <w:p w:rsidR="000A416C" w:rsidRPr="00597E9D" w:rsidRDefault="000A416C" w:rsidP="00122417">
      <w:pPr>
        <w:ind w:firstLine="1296"/>
        <w:jc w:val="both"/>
        <w:rPr>
          <w:sz w:val="24"/>
          <w:szCs w:val="24"/>
          <w:lang w:val="lt-LT"/>
        </w:rPr>
      </w:pPr>
      <w:bookmarkStart w:id="0" w:name="_GoBack"/>
      <w:bookmarkEnd w:id="0"/>
      <w:r>
        <w:rPr>
          <w:sz w:val="24"/>
          <w:szCs w:val="24"/>
          <w:lang w:val="lt-LT"/>
        </w:rPr>
        <w:t xml:space="preserve">Atsižvelgiant į pasakyta ir į KAM deklaruojamą kvalifikuočiausių kadrų </w:t>
      </w:r>
      <w:r w:rsidR="00122417">
        <w:rPr>
          <w:sz w:val="24"/>
          <w:szCs w:val="24"/>
          <w:lang w:val="lt-LT"/>
        </w:rPr>
        <w:t xml:space="preserve">išsaugojimo </w:t>
      </w:r>
      <w:r>
        <w:rPr>
          <w:sz w:val="24"/>
          <w:szCs w:val="24"/>
          <w:lang w:val="lt-LT"/>
        </w:rPr>
        <w:t>politiką, viliamės, kad požiūris į kariuomenės kūrėjus bus keičiamas iš esmės.</w:t>
      </w:r>
    </w:p>
    <w:p w:rsidR="000A416C" w:rsidRDefault="000A416C" w:rsidP="00122417">
      <w:pPr>
        <w:tabs>
          <w:tab w:val="left" w:pos="567"/>
        </w:tabs>
        <w:jc w:val="both"/>
        <w:rPr>
          <w:sz w:val="24"/>
          <w:szCs w:val="24"/>
          <w:lang w:val="lt-LT"/>
        </w:rPr>
      </w:pPr>
    </w:p>
    <w:p w:rsidR="000A416C" w:rsidRDefault="000A416C" w:rsidP="00192FF7">
      <w:pPr>
        <w:tabs>
          <w:tab w:val="left" w:pos="567"/>
        </w:tabs>
        <w:jc w:val="both"/>
        <w:rPr>
          <w:sz w:val="24"/>
          <w:szCs w:val="24"/>
          <w:lang w:val="lt-LT"/>
        </w:rPr>
      </w:pPr>
    </w:p>
    <w:p w:rsidR="00DA70AC" w:rsidRDefault="00DA70AC" w:rsidP="00B21A25">
      <w:pPr>
        <w:rPr>
          <w:sz w:val="24"/>
          <w:szCs w:val="24"/>
          <w:lang w:val="lt-LT"/>
        </w:rPr>
      </w:pPr>
    </w:p>
    <w:p w:rsidR="00DA70AC" w:rsidRPr="00597E9D" w:rsidRDefault="00DA70AC" w:rsidP="00B21A25">
      <w:pPr>
        <w:rPr>
          <w:sz w:val="24"/>
          <w:szCs w:val="24"/>
          <w:lang w:val="lt-LT"/>
        </w:rPr>
      </w:pPr>
    </w:p>
    <w:p w:rsidR="00B21A25" w:rsidRPr="00597E9D" w:rsidRDefault="00B21A25" w:rsidP="00B21A25">
      <w:pPr>
        <w:rPr>
          <w:sz w:val="24"/>
          <w:szCs w:val="24"/>
          <w:lang w:val="lt-LT"/>
        </w:rPr>
      </w:pPr>
    </w:p>
    <w:p w:rsidR="00B21A25" w:rsidRPr="00597E9D" w:rsidRDefault="00B21A25" w:rsidP="00B21A25">
      <w:pPr>
        <w:rPr>
          <w:sz w:val="24"/>
          <w:szCs w:val="24"/>
          <w:lang w:val="lt-LT"/>
        </w:rPr>
      </w:pPr>
      <w:r w:rsidRPr="00597E9D">
        <w:rPr>
          <w:sz w:val="24"/>
          <w:szCs w:val="24"/>
          <w:lang w:val="lt-LT"/>
        </w:rPr>
        <w:t>Valdybos pirmininkas</w:t>
      </w:r>
      <w:r w:rsidRPr="00597E9D">
        <w:rPr>
          <w:sz w:val="24"/>
          <w:szCs w:val="24"/>
          <w:lang w:val="lt-LT"/>
        </w:rPr>
        <w:tab/>
      </w:r>
      <w:r w:rsidRPr="00597E9D">
        <w:rPr>
          <w:sz w:val="24"/>
          <w:szCs w:val="24"/>
          <w:lang w:val="lt-LT"/>
        </w:rPr>
        <w:tab/>
        <w:t xml:space="preserve">                                               ats. mjr. Albertas Daugirdas</w:t>
      </w:r>
    </w:p>
    <w:p w:rsidR="00B21A25" w:rsidRPr="00597E9D" w:rsidRDefault="00B21A25" w:rsidP="00B21A25">
      <w:pPr>
        <w:rPr>
          <w:sz w:val="24"/>
          <w:szCs w:val="24"/>
          <w:lang w:val="lt-LT"/>
        </w:rPr>
      </w:pPr>
    </w:p>
    <w:p w:rsidR="00B21A25" w:rsidRPr="00597E9D" w:rsidRDefault="00B21A25" w:rsidP="00B21A25">
      <w:pPr>
        <w:rPr>
          <w:i/>
          <w:sz w:val="24"/>
          <w:szCs w:val="24"/>
          <w:lang w:val="lt-LT"/>
        </w:rPr>
      </w:pPr>
    </w:p>
    <w:p w:rsidR="00B21A25" w:rsidRPr="00597E9D" w:rsidRDefault="00B21A25" w:rsidP="00B21A25">
      <w:pPr>
        <w:rPr>
          <w:sz w:val="24"/>
          <w:szCs w:val="24"/>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7158D8" w:rsidRPr="00B21A25" w:rsidRDefault="007158D8" w:rsidP="00B21A25"/>
    <w:sectPr w:rsidR="007158D8" w:rsidRPr="00B21A25" w:rsidSect="00EE20BD">
      <w:pgSz w:w="11907" w:h="16840" w:code="9"/>
      <w:pgMar w:top="1134" w:right="708"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28F1"/>
    <w:multiLevelType w:val="hybridMultilevel"/>
    <w:tmpl w:val="CE121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A9"/>
    <w:rsid w:val="000A416C"/>
    <w:rsid w:val="00122417"/>
    <w:rsid w:val="00177AA9"/>
    <w:rsid w:val="00192FF7"/>
    <w:rsid w:val="002C6545"/>
    <w:rsid w:val="003D5974"/>
    <w:rsid w:val="0042701A"/>
    <w:rsid w:val="00490A08"/>
    <w:rsid w:val="0053331C"/>
    <w:rsid w:val="00595FC7"/>
    <w:rsid w:val="00644A43"/>
    <w:rsid w:val="007158D8"/>
    <w:rsid w:val="008A25A5"/>
    <w:rsid w:val="00917E8F"/>
    <w:rsid w:val="00A0318B"/>
    <w:rsid w:val="00A647D0"/>
    <w:rsid w:val="00B21A25"/>
    <w:rsid w:val="00B46889"/>
    <w:rsid w:val="00D71BB1"/>
    <w:rsid w:val="00DA7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25"/>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B21A25"/>
    <w:pPr>
      <w:keepNext/>
      <w:outlineLvl w:val="1"/>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A25"/>
    <w:rPr>
      <w:rFonts w:ascii="Times New Roman" w:eastAsia="Times New Roman" w:hAnsi="Times New Roman" w:cs="Times New Roman"/>
      <w:caps/>
      <w:sz w:val="24"/>
      <w:szCs w:val="20"/>
      <w:lang w:val="en-US"/>
    </w:rPr>
  </w:style>
  <w:style w:type="paragraph" w:styleId="Caption">
    <w:name w:val="caption"/>
    <w:basedOn w:val="Normal"/>
    <w:next w:val="Normal"/>
    <w:qFormat/>
    <w:rsid w:val="00B21A25"/>
    <w:pPr>
      <w:spacing w:before="240" w:after="120"/>
      <w:jc w:val="center"/>
    </w:pPr>
    <w:rPr>
      <w:b/>
      <w:caps/>
      <w:sz w:val="24"/>
      <w:lang w:val="lt-LT"/>
    </w:rPr>
  </w:style>
  <w:style w:type="paragraph" w:styleId="BalloonText">
    <w:name w:val="Balloon Text"/>
    <w:basedOn w:val="Normal"/>
    <w:link w:val="BalloonTextChar"/>
    <w:uiPriority w:val="99"/>
    <w:semiHidden/>
    <w:unhideWhenUsed/>
    <w:rsid w:val="00B21A25"/>
    <w:rPr>
      <w:rFonts w:ascii="Tahoma" w:hAnsi="Tahoma" w:cs="Tahoma"/>
      <w:sz w:val="16"/>
      <w:szCs w:val="16"/>
    </w:rPr>
  </w:style>
  <w:style w:type="character" w:customStyle="1" w:styleId="BalloonTextChar">
    <w:name w:val="Balloon Text Char"/>
    <w:basedOn w:val="DefaultParagraphFont"/>
    <w:link w:val="BalloonText"/>
    <w:uiPriority w:val="99"/>
    <w:semiHidden/>
    <w:rsid w:val="00B21A2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25"/>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B21A25"/>
    <w:pPr>
      <w:keepNext/>
      <w:outlineLvl w:val="1"/>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A25"/>
    <w:rPr>
      <w:rFonts w:ascii="Times New Roman" w:eastAsia="Times New Roman" w:hAnsi="Times New Roman" w:cs="Times New Roman"/>
      <w:caps/>
      <w:sz w:val="24"/>
      <w:szCs w:val="20"/>
      <w:lang w:val="en-US"/>
    </w:rPr>
  </w:style>
  <w:style w:type="paragraph" w:styleId="Caption">
    <w:name w:val="caption"/>
    <w:basedOn w:val="Normal"/>
    <w:next w:val="Normal"/>
    <w:qFormat/>
    <w:rsid w:val="00B21A25"/>
    <w:pPr>
      <w:spacing w:before="240" w:after="120"/>
      <w:jc w:val="center"/>
    </w:pPr>
    <w:rPr>
      <w:b/>
      <w:caps/>
      <w:sz w:val="24"/>
      <w:lang w:val="lt-LT"/>
    </w:rPr>
  </w:style>
  <w:style w:type="paragraph" w:styleId="BalloonText">
    <w:name w:val="Balloon Text"/>
    <w:basedOn w:val="Normal"/>
    <w:link w:val="BalloonTextChar"/>
    <w:uiPriority w:val="99"/>
    <w:semiHidden/>
    <w:unhideWhenUsed/>
    <w:rsid w:val="00B21A25"/>
    <w:rPr>
      <w:rFonts w:ascii="Tahoma" w:hAnsi="Tahoma" w:cs="Tahoma"/>
      <w:sz w:val="16"/>
      <w:szCs w:val="16"/>
    </w:rPr>
  </w:style>
  <w:style w:type="character" w:customStyle="1" w:styleId="BalloonTextChar">
    <w:name w:val="Balloon Text Char"/>
    <w:basedOn w:val="DefaultParagraphFont"/>
    <w:link w:val="BalloonText"/>
    <w:uiPriority w:val="99"/>
    <w:semiHidden/>
    <w:rsid w:val="00B21A2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883</Words>
  <Characters>504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12</cp:revision>
  <dcterms:created xsi:type="dcterms:W3CDTF">2013-09-25T12:35:00Z</dcterms:created>
  <dcterms:modified xsi:type="dcterms:W3CDTF">2014-03-03T20:18:00Z</dcterms:modified>
</cp:coreProperties>
</file>